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2D4" w:rsidRPr="00BC7F80" w:rsidRDefault="003C65B9" w:rsidP="00B25DEB">
      <w:pPr>
        <w:jc w:val="center"/>
        <w:rPr>
          <w:b/>
          <w:sz w:val="22"/>
          <w:szCs w:val="28"/>
        </w:rPr>
      </w:pPr>
      <w:r w:rsidRPr="00BC7F80">
        <w:rPr>
          <w:b/>
          <w:sz w:val="22"/>
          <w:szCs w:val="28"/>
        </w:rPr>
        <w:t xml:space="preserve">Вакансии  ОБУЗ «Южская </w:t>
      </w:r>
      <w:r w:rsidR="00B25DEB" w:rsidRPr="00BC7F80">
        <w:rPr>
          <w:b/>
          <w:sz w:val="22"/>
          <w:szCs w:val="28"/>
        </w:rPr>
        <w:t>центральная районная больница» на 26.02.2026г.</w:t>
      </w:r>
    </w:p>
    <w:p w:rsidR="00B25DEB" w:rsidRDefault="00B25DEB" w:rsidP="00B25DEB">
      <w:pPr>
        <w:jc w:val="center"/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1135"/>
        <w:gridCol w:w="1275"/>
        <w:gridCol w:w="1560"/>
        <w:gridCol w:w="1275"/>
        <w:gridCol w:w="993"/>
        <w:gridCol w:w="1275"/>
        <w:gridCol w:w="993"/>
        <w:gridCol w:w="1842"/>
        <w:gridCol w:w="1134"/>
        <w:gridCol w:w="851"/>
        <w:gridCol w:w="2551"/>
        <w:gridCol w:w="1276"/>
      </w:tblGrid>
      <w:tr w:rsidR="00966021" w:rsidRPr="00B25DEB" w:rsidTr="00BC7F80">
        <w:trPr>
          <w:trHeight w:val="24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Наименование учреждения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Адрес учреждения</w:t>
            </w:r>
          </w:p>
          <w:p w:rsidR="007F2764" w:rsidRPr="00B25DEB" w:rsidRDefault="007F2764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</w:rPr>
              <w:t>контактный телефон отдела кадров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Наименование профессии (специальности), должности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Квалификация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Количество свободных рабочих мест и вакантных должностей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Характер работы: постоянная, временная, по совместительству, сезонная, надомная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Заработная плата</w:t>
            </w:r>
          </w:p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(доход)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Режим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Профессионально-квалификационные требования, образование, дополнительные навыки, опыт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Предоставление социальных гарантий</w:t>
            </w:r>
          </w:p>
        </w:tc>
      </w:tr>
      <w:tr w:rsidR="00966021" w:rsidRPr="00B25DEB" w:rsidTr="00BC7F80">
        <w:trPr>
          <w:trHeight w:val="112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Нормальная продолжительность рабочего времени, ненормированный рабочий день, работа в режиме гибкого рабочего времени, сокращенная продолжительность рабочего времени, сменная работа, вахтовым методом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Начало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2"/>
                <w:szCs w:val="16"/>
                <w:lang w:eastAsia="en-US"/>
              </w:rPr>
            </w:pPr>
            <w:r w:rsidRPr="00B25DEB">
              <w:rPr>
                <w:b/>
                <w:sz w:val="12"/>
                <w:szCs w:val="16"/>
                <w:lang w:eastAsia="en-US"/>
              </w:rPr>
              <w:t>Окончание работы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21" w:rsidRPr="00B25DEB" w:rsidRDefault="00966021" w:rsidP="00B25DEB">
            <w:pPr>
              <w:jc w:val="center"/>
              <w:rPr>
                <w:b/>
                <w:sz w:val="14"/>
                <w:szCs w:val="16"/>
                <w:lang w:eastAsia="en-US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6"/>
                <w:szCs w:val="16"/>
                <w:lang w:eastAsia="en-US"/>
              </w:rPr>
            </w:pPr>
            <w:r w:rsidRPr="00BC7F80">
              <w:rPr>
                <w:sz w:val="16"/>
                <w:szCs w:val="16"/>
                <w:lang w:eastAsia="en-US"/>
              </w:rPr>
              <w:t>ОБУЗ «Южская ЦРБ»</w:t>
            </w:r>
          </w:p>
          <w:p w:rsidR="00BC7F80" w:rsidRPr="00BC7F80" w:rsidRDefault="00BC7F80" w:rsidP="00BC7F8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г. Южа,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ул. Советская, д.13, 8(4932)267776 доб. (7412)</w:t>
            </w:r>
          </w:p>
          <w:p w:rsidR="00BC7F80" w:rsidRPr="00BC7F80" w:rsidRDefault="00BC7F80" w:rsidP="00BC7F80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Заместитель главного врача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 xml:space="preserve"> по клинико-экспертной работе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62038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Фельдшер  скорой медицинской помощи отделения скорой медицинской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фельдшер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27093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 скользящему графику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Среднее профессиональное образование по специальности "Лечебное дело" и сертификат специалиста по специальности "Скорая и неотложная помощь"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 общей практики (семейный врач) отделения общей врачебной практики (с.Талицы)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от 27093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до 39969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C7F80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Врач-невролог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от 27093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"Неврология" сертификат специалиста по специальности "Неврология», 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Врач-терапевт участковый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от 29055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до 48820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 xml:space="preserve">сокращенная продолжительность </w:t>
            </w:r>
          </w:p>
          <w:p w:rsidR="00BC7F80" w:rsidRPr="00BC7F80" w:rsidRDefault="00BC7F80" w:rsidP="000D7B97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"Терапия" сертификат специалиста по специальности "Терапия",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Врач-оториноларинголог поликлиники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от 27093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"Оториноларингология"; сертификат специалиста по специальности "Оториноларингология";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  <w:tr w:rsidR="00BC7F80" w:rsidRPr="00BC7F80" w:rsidTr="00BC7F80">
        <w:trPr>
          <w:trHeight w:val="36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Врач функциональной диагностики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врач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постоянно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от 27093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до 43927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сокращенная продолжительность рабочего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08.00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перерыв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12.00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13.00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16.48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Высшее образование - специалитет по одной из специальностей:</w:t>
            </w:r>
          </w:p>
          <w:p w:rsidR="00BC7F80" w:rsidRPr="00BC7F80" w:rsidRDefault="00BC7F80" w:rsidP="00B25D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"Лечебное дело", "Педиатрия", "Медицинская биофизика", "Медицинская кибернетика" и подготовка в ординатуре по специальности "Функциональная диагностика" или сертификат специалиста по специальности "Функциональная диагностика"; без предъявления требований к стажу работы.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0" w:rsidRPr="00BC7F80" w:rsidRDefault="00BC7F80" w:rsidP="00B25DEB">
            <w:pPr>
              <w:jc w:val="center"/>
              <w:rPr>
                <w:sz w:val="14"/>
                <w:szCs w:val="16"/>
              </w:rPr>
            </w:pPr>
            <w:r w:rsidRPr="00BC7F80">
              <w:rPr>
                <w:sz w:val="14"/>
                <w:szCs w:val="16"/>
              </w:rPr>
              <w:t>обязательное социальное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</w:rPr>
              <w:t>обязательное пенсионное страхование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  <w:r w:rsidRPr="00BC7F80">
              <w:rPr>
                <w:sz w:val="14"/>
                <w:szCs w:val="16"/>
                <w:lang w:eastAsia="en-US"/>
              </w:rPr>
              <w:t>муниципальная программа</w:t>
            </w:r>
          </w:p>
          <w:p w:rsidR="00BC7F80" w:rsidRPr="00BC7F80" w:rsidRDefault="00BC7F80" w:rsidP="00B25DEB">
            <w:pPr>
              <w:jc w:val="center"/>
              <w:rPr>
                <w:sz w:val="14"/>
                <w:szCs w:val="16"/>
                <w:lang w:eastAsia="en-US"/>
              </w:rPr>
            </w:pPr>
          </w:p>
        </w:tc>
      </w:tr>
    </w:tbl>
    <w:p w:rsidR="00B305A3" w:rsidRPr="00B25DEB" w:rsidRDefault="00B305A3">
      <w:pPr>
        <w:rPr>
          <w:sz w:val="14"/>
          <w:szCs w:val="16"/>
        </w:rPr>
      </w:pPr>
      <w:bookmarkStart w:id="0" w:name="_GoBack"/>
      <w:bookmarkEnd w:id="0"/>
    </w:p>
    <w:p w:rsidR="007A1E5F" w:rsidRPr="00B25DEB" w:rsidRDefault="007A1E5F">
      <w:pPr>
        <w:rPr>
          <w:sz w:val="14"/>
          <w:szCs w:val="16"/>
        </w:rPr>
      </w:pPr>
    </w:p>
    <w:p w:rsidR="007A1E5F" w:rsidRDefault="007A1E5F">
      <w:pPr>
        <w:rPr>
          <w:sz w:val="16"/>
          <w:szCs w:val="16"/>
        </w:rPr>
      </w:pPr>
    </w:p>
    <w:p w:rsidR="007A1E5F" w:rsidRDefault="007A1E5F">
      <w:pPr>
        <w:rPr>
          <w:sz w:val="16"/>
          <w:szCs w:val="16"/>
        </w:rPr>
      </w:pPr>
    </w:p>
    <w:sectPr w:rsidR="007A1E5F" w:rsidSect="00BC7F80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EBC" w:rsidRDefault="00F74EBC" w:rsidP="006B49AE">
      <w:r>
        <w:separator/>
      </w:r>
    </w:p>
  </w:endnote>
  <w:endnote w:type="continuationSeparator" w:id="1">
    <w:p w:rsidR="00F74EBC" w:rsidRDefault="00F74EBC" w:rsidP="006B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EBC" w:rsidRDefault="00F74EBC" w:rsidP="006B49AE">
      <w:r>
        <w:separator/>
      </w:r>
    </w:p>
  </w:footnote>
  <w:footnote w:type="continuationSeparator" w:id="1">
    <w:p w:rsidR="00F74EBC" w:rsidRDefault="00F74EBC" w:rsidP="006B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198"/>
    <w:rsid w:val="00036F5D"/>
    <w:rsid w:val="000465E9"/>
    <w:rsid w:val="00063077"/>
    <w:rsid w:val="000711D8"/>
    <w:rsid w:val="00072983"/>
    <w:rsid w:val="00073AB6"/>
    <w:rsid w:val="0008246B"/>
    <w:rsid w:val="0008350D"/>
    <w:rsid w:val="000935EC"/>
    <w:rsid w:val="000A1A77"/>
    <w:rsid w:val="000A6F49"/>
    <w:rsid w:val="000B53C3"/>
    <w:rsid w:val="000B55B8"/>
    <w:rsid w:val="000C516B"/>
    <w:rsid w:val="000D2C59"/>
    <w:rsid w:val="0011038E"/>
    <w:rsid w:val="00112585"/>
    <w:rsid w:val="00112A6C"/>
    <w:rsid w:val="00120EF6"/>
    <w:rsid w:val="0013061E"/>
    <w:rsid w:val="001434B9"/>
    <w:rsid w:val="00151BC9"/>
    <w:rsid w:val="00151D77"/>
    <w:rsid w:val="0015750A"/>
    <w:rsid w:val="00195A90"/>
    <w:rsid w:val="001A364D"/>
    <w:rsid w:val="001A52C1"/>
    <w:rsid w:val="001B1028"/>
    <w:rsid w:val="001C1C27"/>
    <w:rsid w:val="001F527F"/>
    <w:rsid w:val="00263F0F"/>
    <w:rsid w:val="00273A9E"/>
    <w:rsid w:val="002879D5"/>
    <w:rsid w:val="00292CC6"/>
    <w:rsid w:val="00297154"/>
    <w:rsid w:val="002A0C2B"/>
    <w:rsid w:val="002B3F8B"/>
    <w:rsid w:val="002B6847"/>
    <w:rsid w:val="002C5CE1"/>
    <w:rsid w:val="002D105A"/>
    <w:rsid w:val="002E0454"/>
    <w:rsid w:val="002F71A4"/>
    <w:rsid w:val="003111F8"/>
    <w:rsid w:val="00325CAC"/>
    <w:rsid w:val="00330D45"/>
    <w:rsid w:val="00342451"/>
    <w:rsid w:val="003473A3"/>
    <w:rsid w:val="00355B26"/>
    <w:rsid w:val="00356B8C"/>
    <w:rsid w:val="003615C4"/>
    <w:rsid w:val="00380F84"/>
    <w:rsid w:val="00381D64"/>
    <w:rsid w:val="0039272A"/>
    <w:rsid w:val="003C65B9"/>
    <w:rsid w:val="003D39C6"/>
    <w:rsid w:val="003D4B44"/>
    <w:rsid w:val="003D5FE7"/>
    <w:rsid w:val="003E31A6"/>
    <w:rsid w:val="003E3A07"/>
    <w:rsid w:val="003E6198"/>
    <w:rsid w:val="003F0DB5"/>
    <w:rsid w:val="004401F7"/>
    <w:rsid w:val="00442132"/>
    <w:rsid w:val="004479CB"/>
    <w:rsid w:val="00463865"/>
    <w:rsid w:val="004678BC"/>
    <w:rsid w:val="00476B86"/>
    <w:rsid w:val="00482EEC"/>
    <w:rsid w:val="0049106B"/>
    <w:rsid w:val="004B3139"/>
    <w:rsid w:val="004B5AC0"/>
    <w:rsid w:val="004E32C0"/>
    <w:rsid w:val="004F4A9F"/>
    <w:rsid w:val="00520AE7"/>
    <w:rsid w:val="0058657D"/>
    <w:rsid w:val="005A5242"/>
    <w:rsid w:val="005B1AB5"/>
    <w:rsid w:val="005C1DD7"/>
    <w:rsid w:val="005C5EAF"/>
    <w:rsid w:val="005D1175"/>
    <w:rsid w:val="005D188C"/>
    <w:rsid w:val="005D3151"/>
    <w:rsid w:val="005D6C0F"/>
    <w:rsid w:val="005F30B5"/>
    <w:rsid w:val="005F3606"/>
    <w:rsid w:val="00600001"/>
    <w:rsid w:val="00604273"/>
    <w:rsid w:val="00604C6E"/>
    <w:rsid w:val="00620B08"/>
    <w:rsid w:val="006254D6"/>
    <w:rsid w:val="0062756B"/>
    <w:rsid w:val="00627B69"/>
    <w:rsid w:val="00632B2C"/>
    <w:rsid w:val="006334AB"/>
    <w:rsid w:val="00666F0B"/>
    <w:rsid w:val="00685EF1"/>
    <w:rsid w:val="006910B8"/>
    <w:rsid w:val="006925D9"/>
    <w:rsid w:val="00696FC7"/>
    <w:rsid w:val="006A3B38"/>
    <w:rsid w:val="006B49AE"/>
    <w:rsid w:val="006D220F"/>
    <w:rsid w:val="006E7A78"/>
    <w:rsid w:val="0073249C"/>
    <w:rsid w:val="00742D33"/>
    <w:rsid w:val="00751AD8"/>
    <w:rsid w:val="00762335"/>
    <w:rsid w:val="00764EC7"/>
    <w:rsid w:val="00781F70"/>
    <w:rsid w:val="007A1E5F"/>
    <w:rsid w:val="007A2FC3"/>
    <w:rsid w:val="007A76C5"/>
    <w:rsid w:val="007C1572"/>
    <w:rsid w:val="007D4473"/>
    <w:rsid w:val="007E496F"/>
    <w:rsid w:val="007F227F"/>
    <w:rsid w:val="007F2764"/>
    <w:rsid w:val="00821806"/>
    <w:rsid w:val="00823DC6"/>
    <w:rsid w:val="00827495"/>
    <w:rsid w:val="008321F1"/>
    <w:rsid w:val="008446CD"/>
    <w:rsid w:val="00860F06"/>
    <w:rsid w:val="00864218"/>
    <w:rsid w:val="008675D2"/>
    <w:rsid w:val="00874A41"/>
    <w:rsid w:val="008B1C11"/>
    <w:rsid w:val="008C194B"/>
    <w:rsid w:val="008C25D6"/>
    <w:rsid w:val="008C74C5"/>
    <w:rsid w:val="00904BD3"/>
    <w:rsid w:val="00924658"/>
    <w:rsid w:val="00924F09"/>
    <w:rsid w:val="00941E76"/>
    <w:rsid w:val="0095574D"/>
    <w:rsid w:val="0095583D"/>
    <w:rsid w:val="009564FD"/>
    <w:rsid w:val="009575D7"/>
    <w:rsid w:val="00961671"/>
    <w:rsid w:val="00962C27"/>
    <w:rsid w:val="00965DBF"/>
    <w:rsid w:val="00966021"/>
    <w:rsid w:val="0097505D"/>
    <w:rsid w:val="0099176C"/>
    <w:rsid w:val="009A1F30"/>
    <w:rsid w:val="009B0A0A"/>
    <w:rsid w:val="009D6DB3"/>
    <w:rsid w:val="009E3696"/>
    <w:rsid w:val="00A37958"/>
    <w:rsid w:val="00A907F3"/>
    <w:rsid w:val="00AB5AF8"/>
    <w:rsid w:val="00AE42D4"/>
    <w:rsid w:val="00B05E1A"/>
    <w:rsid w:val="00B25DEB"/>
    <w:rsid w:val="00B305A3"/>
    <w:rsid w:val="00B509FA"/>
    <w:rsid w:val="00B74A34"/>
    <w:rsid w:val="00B8547E"/>
    <w:rsid w:val="00B91B75"/>
    <w:rsid w:val="00B9412B"/>
    <w:rsid w:val="00BA0ED6"/>
    <w:rsid w:val="00BA6E78"/>
    <w:rsid w:val="00BB304B"/>
    <w:rsid w:val="00BC7F80"/>
    <w:rsid w:val="00BD4799"/>
    <w:rsid w:val="00BE1375"/>
    <w:rsid w:val="00BE31C5"/>
    <w:rsid w:val="00BF2B95"/>
    <w:rsid w:val="00C02AFA"/>
    <w:rsid w:val="00C02F23"/>
    <w:rsid w:val="00C02F8E"/>
    <w:rsid w:val="00C16DA4"/>
    <w:rsid w:val="00C30348"/>
    <w:rsid w:val="00C90E0A"/>
    <w:rsid w:val="00CA674C"/>
    <w:rsid w:val="00CE0495"/>
    <w:rsid w:val="00D03769"/>
    <w:rsid w:val="00D048BD"/>
    <w:rsid w:val="00D15EB6"/>
    <w:rsid w:val="00D20A4C"/>
    <w:rsid w:val="00D22E82"/>
    <w:rsid w:val="00D320FA"/>
    <w:rsid w:val="00D45A86"/>
    <w:rsid w:val="00D61208"/>
    <w:rsid w:val="00D62C66"/>
    <w:rsid w:val="00D65158"/>
    <w:rsid w:val="00D807D2"/>
    <w:rsid w:val="00D80ECF"/>
    <w:rsid w:val="00D87E3A"/>
    <w:rsid w:val="00D904BA"/>
    <w:rsid w:val="00D9168E"/>
    <w:rsid w:val="00DA270E"/>
    <w:rsid w:val="00DE3057"/>
    <w:rsid w:val="00DF3973"/>
    <w:rsid w:val="00DF491C"/>
    <w:rsid w:val="00E63319"/>
    <w:rsid w:val="00E65850"/>
    <w:rsid w:val="00E744AC"/>
    <w:rsid w:val="00E876D0"/>
    <w:rsid w:val="00E960BF"/>
    <w:rsid w:val="00ED27CE"/>
    <w:rsid w:val="00ED311D"/>
    <w:rsid w:val="00ED5086"/>
    <w:rsid w:val="00EE2AE4"/>
    <w:rsid w:val="00F01E60"/>
    <w:rsid w:val="00F06C55"/>
    <w:rsid w:val="00F10337"/>
    <w:rsid w:val="00F141B8"/>
    <w:rsid w:val="00F37559"/>
    <w:rsid w:val="00F561B3"/>
    <w:rsid w:val="00F57A14"/>
    <w:rsid w:val="00F603F5"/>
    <w:rsid w:val="00F7148C"/>
    <w:rsid w:val="00F72C4B"/>
    <w:rsid w:val="00F74B3D"/>
    <w:rsid w:val="00F74EBC"/>
    <w:rsid w:val="00F90405"/>
    <w:rsid w:val="00FA3ADA"/>
    <w:rsid w:val="00FA429E"/>
    <w:rsid w:val="00FB1FCA"/>
    <w:rsid w:val="00FB3F98"/>
    <w:rsid w:val="00FC59F1"/>
    <w:rsid w:val="00FE1D8A"/>
    <w:rsid w:val="00FE4F23"/>
    <w:rsid w:val="00FE545B"/>
    <w:rsid w:val="00FF2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B91B75"/>
    <w:pPr>
      <w:suppressLineNumbers/>
      <w:suppressAutoHyphens/>
    </w:pPr>
    <w:rPr>
      <w:b/>
      <w:bCs/>
      <w:sz w:val="24"/>
      <w:szCs w:val="24"/>
      <w:lang w:eastAsia="ar-SA"/>
    </w:rPr>
  </w:style>
  <w:style w:type="paragraph" w:styleId="a5">
    <w:name w:val="Normal (Web)"/>
    <w:basedOn w:val="a"/>
    <w:uiPriority w:val="99"/>
    <w:rsid w:val="00EE2AE4"/>
    <w:pPr>
      <w:spacing w:before="100" w:beforeAutospacing="1" w:after="119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4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49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575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9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60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8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0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634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3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43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76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01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42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8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26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49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1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62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6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3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3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28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55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2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83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34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5310-A6EA-4C58-8E84-0CFD78F2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Клемина</dc:creator>
  <cp:lastModifiedBy>Пользователь Windows</cp:lastModifiedBy>
  <cp:revision>4</cp:revision>
  <cp:lastPrinted>2026-02-26T05:53:00Z</cp:lastPrinted>
  <dcterms:created xsi:type="dcterms:W3CDTF">2026-02-26T06:02:00Z</dcterms:created>
  <dcterms:modified xsi:type="dcterms:W3CDTF">2026-02-27T05:17:00Z</dcterms:modified>
</cp:coreProperties>
</file>